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pos="8504"/>
        </w:tabs>
        <w:spacing w:before="60" w:lineRule="auto"/>
        <w:ind w:right="-851" w:hanging="113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tabs>
          <w:tab w:val="left" w:pos="8504"/>
        </w:tabs>
        <w:spacing w:before="60" w:lineRule="auto"/>
        <w:ind w:right="-851" w:hanging="113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PROGRAMA DE MONITORIA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pos="8504"/>
        </w:tabs>
        <w:spacing w:before="60" w:lineRule="auto"/>
        <w:ind w:right="-851" w:hanging="11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pos="8504"/>
        </w:tabs>
        <w:spacing w:before="60" w:lineRule="auto"/>
        <w:ind w:right="-851" w:hanging="113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MODELO PARA ENVIO DO RESULTADO DO PROCESSO SELETIVO DE MONITORIA (EDITAL 01/2022/PROGRAD/UEPB)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O preenchimento deve se dar de forma decrescente e considerando duas casas decimais, conforme determinam os itens 2.8 e 2.9 do Edital 01/2022.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Os alunos bolsistas devem pertencer a componentes curriculares diferentes, conforme preceitua o item 2.11 do Edital 01/2022.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Os alunos bolsistas não podem receber outra bolsa de apoio acadêmico (exemplo: PIBIC, PIBID, PROBEX, RESIDÊNCIA PEDAGÓGICA, TUTORIA etc), sendo permitido, todavia, o acúmulo da bolsa de monitoria com bolsa de apoio assistencial disponibilizada pela UEPB (item 5.5 do Edital 01/2022).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Portanto, se o aluno já recebe bolsa de apoio acadêmico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(informação a ser verificada na ficha de inscrição que o estudante envia ao Departamento)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não pode constar na lista abaixo como bolsista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exceto se optou expressamente, no ato de inscrição, pela bolsa de monitoria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(informação contida na ficha já mencionada).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</w:t>
      </w:r>
    </w:p>
    <w:tbl>
      <w:tblPr>
        <w:tblStyle w:val="Table1"/>
        <w:tblW w:w="1502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3543"/>
        <w:gridCol w:w="3119"/>
        <w:gridCol w:w="1559"/>
        <w:gridCol w:w="2835"/>
        <w:gridCol w:w="709"/>
        <w:gridCol w:w="1701"/>
        <w:tblGridChange w:id="0">
          <w:tblGrid>
            <w:gridCol w:w="1560"/>
            <w:gridCol w:w="3543"/>
            <w:gridCol w:w="3119"/>
            <w:gridCol w:w="1559"/>
            <w:gridCol w:w="2835"/>
            <w:gridCol w:w="709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F">
            <w:pPr>
              <w:spacing w:after="200"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CAMPUS:         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0"/>
              </w:rPr>
              <w:t xml:space="preserve">MONITORES BOLSISTAS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COLOCAÇÃO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ALUNO(A)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COMPONENTE CURRICULAR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NOTA DA PROVA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MÉDIA NO COMPONENTE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MÉDIA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1º LUGAR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2º LUGAR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3º LUGAR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RESULTADO DE  TODOS OS COMPONENTES CURRICULARES QUE FIZERAM SELEÇÃO DE MONITORES (UTILIZAR UMA TABELA PARA CADA COMPONENTE)</w:t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- O preenchimento deve se dar de forma decrescente e considerando duas casas decimais, conforme determinam os itens 2.8 e 2.9  do Edital.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6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3"/>
        <w:gridCol w:w="1559"/>
        <w:gridCol w:w="3544"/>
        <w:gridCol w:w="2410"/>
        <w:gridCol w:w="1701"/>
        <w:tblGridChange w:id="0">
          <w:tblGrid>
            <w:gridCol w:w="5353"/>
            <w:gridCol w:w="1559"/>
            <w:gridCol w:w="3544"/>
            <w:gridCol w:w="2410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COMPONENTE CURRICULAR: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Nº DE VAGAS SOLICITADAS: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 PROFESSOR(A):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DO(A) ALUNO(A)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NA PROVA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MÉDIA NO COMPONENTE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CRA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tabs>
          <w:tab w:val="left" w:pos="258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6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3"/>
        <w:gridCol w:w="1559"/>
        <w:gridCol w:w="3544"/>
        <w:gridCol w:w="2410"/>
        <w:gridCol w:w="1701"/>
        <w:tblGridChange w:id="0">
          <w:tblGrid>
            <w:gridCol w:w="5353"/>
            <w:gridCol w:w="1559"/>
            <w:gridCol w:w="3544"/>
            <w:gridCol w:w="2410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COMPONENTE CURRICULAR: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Nº DE VAGAS SOLICITADAS: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 PROFESSOR(A):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DO(A) ALUNO(A)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NA PROVA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MÉDIA NO COMPONENTE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CRA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tabs>
          <w:tab w:val="left" w:pos="258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6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3"/>
        <w:gridCol w:w="1559"/>
        <w:gridCol w:w="3544"/>
        <w:gridCol w:w="2410"/>
        <w:gridCol w:w="1701"/>
        <w:tblGridChange w:id="0">
          <w:tblGrid>
            <w:gridCol w:w="5353"/>
            <w:gridCol w:w="1559"/>
            <w:gridCol w:w="3544"/>
            <w:gridCol w:w="2410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COMPONENTE CURRICULAR: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Nº DE VAGAS SOLICITADAS: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 PROFESSOR(A):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DO(A) ALUNO(A)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NA PROVA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MÉDIA NO COMPONENTE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CRA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tabs>
          <w:tab w:val="left" w:pos="258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6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3"/>
        <w:gridCol w:w="1559"/>
        <w:gridCol w:w="3544"/>
        <w:gridCol w:w="2410"/>
        <w:gridCol w:w="1701"/>
        <w:tblGridChange w:id="0">
          <w:tblGrid>
            <w:gridCol w:w="5353"/>
            <w:gridCol w:w="1559"/>
            <w:gridCol w:w="3544"/>
            <w:gridCol w:w="2410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COMPONENTE CURRICULAR: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Nº DE VAGAS SOLICITADAS: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 PROFESSOR(A):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DO(A) ALUNO(A)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NA PROVA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MÉDIA NO COMPONENTE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CRA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tabs>
          <w:tab w:val="left" w:pos="258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6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3"/>
        <w:gridCol w:w="1559"/>
        <w:gridCol w:w="3544"/>
        <w:gridCol w:w="2410"/>
        <w:gridCol w:w="1701"/>
        <w:tblGridChange w:id="0">
          <w:tblGrid>
            <w:gridCol w:w="5353"/>
            <w:gridCol w:w="1559"/>
            <w:gridCol w:w="3544"/>
            <w:gridCol w:w="2410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COMPONENTE CURRICULAR: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Nº DE VAGAS SOLICITADAS:</w:t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 PROFESSOR(A):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DO(A) ALUNO(A)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NA PROVA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MÉDIA NO COMPONENTE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CRA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tabs>
          <w:tab w:val="left" w:pos="258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6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3"/>
        <w:gridCol w:w="1559"/>
        <w:gridCol w:w="3544"/>
        <w:gridCol w:w="2410"/>
        <w:gridCol w:w="1701"/>
        <w:tblGridChange w:id="0">
          <w:tblGrid>
            <w:gridCol w:w="5353"/>
            <w:gridCol w:w="1559"/>
            <w:gridCol w:w="3544"/>
            <w:gridCol w:w="2410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COMPONENTE CURRICULAR:</w:t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Nº DE VAGAS SOLICITADAS:</w:t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 PROFESSOR(A):</w:t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NOME COMPLETO DO(A) ALUNO(A)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NA PROVA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MÉDIA NO COMPONENTE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CRA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NOTA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tabs>
          <w:tab w:val="left" w:pos="258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pos="2583"/>
        </w:tabs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pos="2583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124">
      <w:pPr>
        <w:tabs>
          <w:tab w:val="left" w:pos="2583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Assinatura do Chefe de Departamento ou órgão de lotação dos docentes</w:t>
      </w:r>
    </w:p>
    <w:sectPr>
      <w:headerReference r:id="rId7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4925" cy="614680"/>
          <wp:effectExtent b="0" l="0" r="0" t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4925" cy="614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89" w:line="240" w:lineRule="auto"/>
      <w:ind w:left="113" w:hanging="1059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1"/>
    <w:qFormat w:val="1"/>
    <w:rsid w:val="00DF1040"/>
    <w:pPr>
      <w:widowControl w:val="0"/>
      <w:autoSpaceDE w:val="0"/>
      <w:autoSpaceDN w:val="0"/>
      <w:spacing w:after="0" w:before="89" w:line="240" w:lineRule="auto"/>
      <w:ind w:left="113" w:hanging="1059"/>
      <w:outlineLvl w:val="0"/>
    </w:pPr>
    <w:rPr>
      <w:rFonts w:ascii="Times New Roman" w:cs="Times New Roman" w:eastAsia="Times New Roman" w:hAnsi="Times New Roman"/>
      <w:sz w:val="28"/>
      <w:szCs w:val="28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F104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F1040"/>
  </w:style>
  <w:style w:type="paragraph" w:styleId="Rodap">
    <w:name w:val="footer"/>
    <w:basedOn w:val="Normal"/>
    <w:link w:val="RodapChar"/>
    <w:uiPriority w:val="99"/>
    <w:unhideWhenUsed w:val="1"/>
    <w:rsid w:val="00DF104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F104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F104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F1040"/>
    <w:rPr>
      <w:rFonts w:ascii="Tahoma" w:cs="Tahoma" w:hAnsi="Tahoma"/>
      <w:sz w:val="16"/>
      <w:szCs w:val="16"/>
    </w:rPr>
  </w:style>
  <w:style w:type="character" w:styleId="Ttulo1Char" w:customStyle="1">
    <w:name w:val="Título 1 Char"/>
    <w:basedOn w:val="Fontepargpadro"/>
    <w:link w:val="Ttulo1"/>
    <w:uiPriority w:val="1"/>
    <w:rsid w:val="00DF1040"/>
    <w:rPr>
      <w:rFonts w:ascii="Times New Roman" w:cs="Times New Roman" w:eastAsia="Times New Roman" w:hAnsi="Times New Roman"/>
      <w:sz w:val="28"/>
      <w:szCs w:val="28"/>
      <w:lang w:val="pt-PT"/>
    </w:rPr>
  </w:style>
  <w:style w:type="table" w:styleId="Tabelacomgrade">
    <w:name w:val="Table Grid"/>
    <w:basedOn w:val="Tabelanormal"/>
    <w:uiPriority w:val="59"/>
    <w:rsid w:val="00DF104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lz71N026vNHr5xZVHfS8FYsy3A==">AMUW2mVyd7+XjhmDd/IUu+n7/2TG0Ki1Egl/pimYUXA1eUduKjeDGtKYoGdvpoaT0K7MWKMsuehNR4s+jNv8+tYfGee4eQv/QwP9JQRdHyIkAIrJpd0+C2NMxvnE5ZLg5WYohlI/3Cp5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2020-07-24T17:36:00Z</dcterms:created>
  <dc:creator>CLIENTE</dc:creator>
</cp:coreProperties>
</file>