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1783715</wp:posOffset>
            </wp:positionH>
            <wp:positionV relativeFrom="paragraph">
              <wp:posOffset>-16510</wp:posOffset>
            </wp:positionV>
            <wp:extent cx="1612900" cy="9925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0017" r="87" b="1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5100320</wp:posOffset>
            </wp:positionH>
            <wp:positionV relativeFrom="page">
              <wp:posOffset>314325</wp:posOffset>
            </wp:positionV>
            <wp:extent cx="2096135" cy="1348740"/>
            <wp:effectExtent l="0" t="0" r="0" b="0"/>
            <wp:wrapSquare wrapText="largest"/>
            <wp:docPr id="2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1002665</wp:posOffset>
            </wp:positionH>
            <wp:positionV relativeFrom="page">
              <wp:posOffset>450850</wp:posOffset>
            </wp:positionV>
            <wp:extent cx="882015" cy="1212215"/>
            <wp:effectExtent l="0" t="0" r="0" b="0"/>
            <wp:wrapNone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4" t="-32" r="-44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II Encontro de Leitura e Escrita em </w:t>
      </w:r>
      <w:r>
        <w:rPr>
          <w:rFonts w:ascii="Times New Roman" w:hAnsi="Times New Roman"/>
          <w:b/>
          <w:sz w:val="28"/>
          <w:szCs w:val="28"/>
        </w:rPr>
        <w:t>Educação Matemática (II ELEEM)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anos do LEEMAT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Tema: Educação Matemática, Leitura, Escrita e Justiça Social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Público-alvo: Professores, pesquisadores e estudantes do ensino superior interessados em Educação Matemática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Datas: 20/11 a 24/11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Programação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4A86E8" w:val="clear"/>
        </w:rPr>
        <w:t>Dia 20/11 (segunda-feira)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14h - 17h - Abertura do Evento (Auditório de Psicologia)</w:t>
      </w:r>
    </w:p>
    <w:p>
      <w:pPr>
        <w:pStyle w:val="LOnormal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SENECEM: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Dr.ª Sandra Meza Fernández</w:t>
      </w:r>
    </w:p>
    <w:p>
      <w:pPr>
        <w:pStyle w:val="LOnormal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Tema: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Formação de professores e pesquisadores em nível de pós-graduação </w:t>
      </w:r>
      <w:r>
        <w:rPr>
          <w:rFonts w:eastAsia="Times New Roman" w:cs="Times New Roman" w:ascii="Times New Roman" w:hAnsi="Times New Roman"/>
          <w:i/>
          <w:color w:val="222222"/>
          <w:sz w:val="24"/>
          <w:szCs w:val="24"/>
        </w:rPr>
        <w:t xml:space="preserve">pela Universidad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de Chile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Dr.ª Leslie Alejandra Jiménez Palma</w:t>
      </w:r>
    </w:p>
    <w:p>
      <w:pPr>
        <w:pStyle w:val="LOnormal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Tema: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Sobre el distanciamiento de las personas con las matemáticas y los desafíos de la formación inicial docente: una mirada desde la realidad chilena</w:t>
      </w:r>
    </w:p>
    <w:p>
      <w:pPr>
        <w:pStyle w:val="LOnormal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LEEMAT</w:t>
      </w:r>
    </w:p>
    <w:p>
      <w:pPr>
        <w:pStyle w:val="LOnormal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Apresentação da trajetória do LEEMAT (30 min.) </w:t>
      </w:r>
    </w:p>
    <w:p>
      <w:pPr>
        <w:pStyle w:val="LOnormal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Coffee break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4A86E8" w:val="clear"/>
        </w:rPr>
        <w:t>Dia 21/11 (terça-feira)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Manhã (Auditório do CCT)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9h - 12h  Apresentação das pesquisas: Contribuições do Leemat para a formação docente e o ensino de matemática</w:t>
      </w:r>
    </w:p>
    <w:p>
      <w:pPr>
        <w:pStyle w:val="LOnormal"/>
        <w:numPr>
          <w:ilvl w:val="0"/>
          <w:numId w:val="1"/>
        </w:numPr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Alex Antonio da Silva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O ensino de transformações geométricas por meio de uma trilha de aprendizagem em uma escola estadual do município de Quipapá-PE a partir de um trabalho colaborativo</w:t>
      </w:r>
    </w:p>
    <w:p>
      <w:pPr>
        <w:pStyle w:val="LO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Mozart Edson Lopes Guimarães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De paradigmas estruturais a um paradigma alternativo: uma possibilidade de sujeitos professores que lecionam matemática como intelectuais orgânicos</w:t>
      </w:r>
    </w:p>
    <w:p>
      <w:pPr>
        <w:pStyle w:val="LO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Denise Aparecida Enes Ribeiro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O uso de textos históricos e lendas em amtemática: uma abordagem em história da matemática</w:t>
      </w:r>
    </w:p>
    <w:p>
      <w:pPr>
        <w:pStyle w:val="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  <w:highlight w:val="white"/>
          <w:bdr w:val="dotted" w:sz="2" w:space="1" w:color="000000"/>
        </w:rPr>
        <w:t xml:space="preserve">Eduarda de Maria Costa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 xml:space="preserve">As disciplinas específicas e pedagógicas no ensino superior: uma análise acerca da visão dos discentes de licenciatura em matemática </w:t>
      </w:r>
    </w:p>
    <w:p>
      <w:pPr>
        <w:pStyle w:val="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Lilia Santos Goncalves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História da Matemática e Quadrinhos: As ideias de infinitéssimo desenvolvidas por Zenão,Eudoxo e Arquimedes</w:t>
      </w:r>
    </w:p>
    <w:p>
      <w:pPr>
        <w:pStyle w:val="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Ivan Bezerra de Sousa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Impacto de políticas neoliberais na sociedade: uma abordagem da Educação Matemática Crítica no contexto da Educação Financeira</w:t>
      </w:r>
    </w:p>
    <w:p>
      <w:pPr>
        <w:pStyle w:val="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Lidiane Rodrigues Campêlo da Silva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Explorando entrecaminhos da leitura literário-matemática: por uma educação matemática crítica e criativa</w:t>
      </w:r>
    </w:p>
    <w:p>
      <w:pPr>
        <w:pStyle w:val="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Vanessa Lays Oliveira dos Santos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A evolução do sistema didático a partir da (re)organização do meio: a inclusão de alunos surdos na sala de aula de matemática comum</w:t>
      </w:r>
    </w:p>
    <w:p>
      <w:pPr>
        <w:pStyle w:val="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Jose Marcio da Silva Ramos Diniz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A Matemática nos Anos Iniciais do Ensino Fundamental: Uma análise das necessidades de formação das professoras das turmas de 5º ano no município de Ingá – PB</w:t>
      </w:r>
    </w:p>
    <w:p>
      <w:pPr>
        <w:pStyle w:val="Normal"/>
        <w:numPr>
          <w:ilvl w:val="0"/>
          <w:numId w:val="1"/>
        </w:numPr>
        <w:jc w:val="both"/>
        <w:rPr>
          <w:rFonts w:ascii="Roboto;Arial;sans-serif" w:hAnsi="Roboto;Arial;sans-serif"/>
          <w:color w:val="202124"/>
          <w:sz w:val="21"/>
        </w:rPr>
      </w:pP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Carla de Araujo – </w:t>
      </w:r>
      <w:r>
        <w:rPr>
          <w:rFonts w:eastAsia="Times New Roman" w:cs="Times New Roman" w:ascii="Times New Roman" w:hAnsi="Times New Roman"/>
          <w:i/>
          <w:iCs/>
          <w:color w:val="202124"/>
          <w:sz w:val="24"/>
          <w:szCs w:val="24"/>
        </w:rPr>
        <w:t>Formação de Professores de Matemática e as Tecnologias Digitais: Aspectos do Conhecimento Revelados no Contexto de um Curso de Formação</w:t>
      </w:r>
    </w:p>
    <w:p>
      <w:pPr>
        <w:pStyle w:val="LO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12h - 14h    Horário de Almoço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Tarde (Auditório do CCT)</w:t>
      </w:r>
    </w:p>
    <w:p>
      <w:pPr>
        <w:pStyle w:val="LOnormal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14h - 16h Mesa Redonda: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Educação Matemática, Leitura, Escrita e Justiça Social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Palestrantes: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 Dr. José Joelson Pimentel de Almeida (PPGECEM-UEPB)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 Dr. Marcelo Bezerra de Morais (POSENSINO-UERN)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Dr.ª Leslie Jiménez Palma (UChile)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Dr.ª Sandra Jacqueline Meza-Fernández (UChile)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 Dr. Silvanio de Andrade (PPGECEM-UEPB)</w:t>
      </w:r>
    </w:p>
    <w:p>
      <w:pPr>
        <w:pStyle w:val="LOnormal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16h - 17h  Coffee break</w:t>
      </w:r>
    </w:p>
    <w:p>
      <w:pPr>
        <w:pStyle w:val="LOnormal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blue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4A86E8" w:val="clear"/>
        </w:rPr>
        <w:t>Dia 22/11 (quarta-feira)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9h - Auditório do CCT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Defesa de doutorado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Doutorando: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Mozart Edson Lopes Guimarães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i/>
          <w:i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Título: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color w:val="222222"/>
          <w:sz w:val="24"/>
          <w:szCs w:val="24"/>
        </w:rPr>
        <w:t>De paradigmas estruturais a um paradigma alternativo: Uma possibilidade de sujeitos professores que lecionam matemática como intelectuais orgânicos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Orientadores: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Prof. Dr. José Joelson Pimentel de Almeida (PPGECEM-UEPB - orientador);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Prof.ª Dr.ª Sandra Jacqueline Meza Fernández (UChile - coorientadora);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Examinadores: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Prof. Dr. Silvanio de Andrade (PPGECEM-UEPB - Examinador interno)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Prof. Dr. Marcus Bessa de Menezes (PPGECEM-UEPB/ UFCG - Examinador interno)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Prof.ª Dr.ª Leslie Jiménez Palma (UChile - Examinadora externa)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Prof. Dr. Marcelo Bezerra de Morais (POSENSINO-UERN - Examinador externo)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Tarde - 14 às 16h - Sala C206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14h –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Roda de conversa </w:t>
      </w:r>
      <w:r>
        <w:rPr>
          <w:rFonts w:eastAsia="Times New Roman" w:cs="Times New Roman" w:ascii="Times New Roman" w:hAnsi="Times New Roman"/>
          <w:sz w:val="24"/>
          <w:szCs w:val="24"/>
        </w:rPr>
        <w:t>com leematianos: Contribuições para a Educação Matemática, Leitura, Escrita e Justiça Social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Palestrantes: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 Msn. Alex Antonio da Silva (PPGECEM-UEPB/SEE-PE)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Drn.ª Carla de Araújo (PPGECEM-UEPB)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Drn.ª Daiana Estrela Barbosa (PPGEC-UFRPE)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Prof.ª Drn.ª Denise </w:t>
      </w:r>
      <w:r>
        <w:rPr>
          <w:rFonts w:eastAsia="Times New Roman" w:cs="Times New Roman" w:ascii="Times New Roman" w:hAnsi="Times New Roman"/>
          <w:color w:val="202124"/>
          <w:sz w:val="24"/>
          <w:szCs w:val="24"/>
        </w:rPr>
        <w:t xml:space="preserve">Aparecida Enes Ribeiro </w:t>
      </w:r>
      <w:r>
        <w:rPr>
          <w:rFonts w:eastAsia="Times New Roman" w:cs="Times New Roman" w:ascii="Times New Roman" w:hAnsi="Times New Roman"/>
          <w:sz w:val="24"/>
          <w:szCs w:val="24"/>
        </w:rPr>
        <w:t>(PPGECEM-UEPB)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Msn.ª Eduarda de Maria Costa (PPGECEM-UEPB)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Drn.ª Flávia Aparecida Bezerra da Silva (RENOEN-UEPB)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 Drn. Ivan Bezerra de Sousa (PPGECEM-UEPB)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Jéssica Agostinho da Paz (DM-CCT-UEPB)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Drn.ª Lidiane Rodrigues Campêlo da Silva (PPGECEM-UEPB)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Prof.ª M.ª Lilia Santos Gonçalves (IFPB-Cajazeiras)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Prof. Dr. Mozart Edson Lopes Guimarães (PPGECEM-UEPB)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15h30: </w:t>
      </w:r>
      <w:r>
        <w:rPr>
          <w:rFonts w:eastAsia="Times New Roman" w:cs="Times New Roman" w:ascii="Times New Roman" w:hAnsi="Times New Roman"/>
          <w:sz w:val="24"/>
          <w:szCs w:val="24"/>
        </w:rPr>
        <w:t>Coffee break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16h  - Auditório do CCT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Defesa de mestrado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Mestrando: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Alex Antonio da Silva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i/>
          <w:i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Título: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i/>
          <w:i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222222"/>
          <w:sz w:val="24"/>
          <w:szCs w:val="24"/>
        </w:rPr>
        <w:t>O ensino de transformações geométricas por meio de uma trilha de aprendizagem em uma escola estadual do município de Quipapá-PE a partir de um trabalho colaborativo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Examinadores: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Prof. Dr. José Joelson Pimentel de Almeida (orientador)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Prof. Dr. Arlandson Matheus Silva Oliveira</w:t>
      </w:r>
    </w:p>
    <w:p>
      <w:pPr>
        <w:pStyle w:val="LOnormal"/>
        <w:shd w:val="clear" w:color="auto" w:fill="FFFFFF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Profa. Dra. Sheila Valéria Pereira da Silva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bookmarkStart w:id="2" w:name="docs-internal-guid-2da76568-7fff-50a8-09"/>
      <w:bookmarkEnd w:id="2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4A86E8" w:val="clear"/>
        </w:rPr>
        <w:t>Dia 23/11 (quinta-feira)</w:t>
      </w:r>
    </w:p>
    <w:p>
      <w:pPr>
        <w:pStyle w:val="Corpodotexto"/>
        <w:spacing w:lineRule="auto" w:line="331" w:before="0" w:after="0"/>
        <w:jc w:val="both"/>
        <w:rPr>
          <w:rFonts w:ascii="Times New Roman;serif" w:hAnsi="Times New Roman;serif"/>
          <w:color w:val="000000"/>
          <w:sz w:val="24"/>
          <w:highlight w:val="blue"/>
        </w:rPr>
      </w:pPr>
      <w:r>
        <w:rPr/>
      </w:r>
    </w:p>
    <w:p>
      <w:pPr>
        <w:pStyle w:val="Corpodotexto"/>
        <w:spacing w:lineRule="auto" w:line="331" w:before="0" w:after="0"/>
        <w:jc w:val="both"/>
        <w:rPr/>
      </w:pPr>
      <w:r>
        <w:rPr>
          <w:rFonts w:ascii="Times New Roman;serif" w:hAnsi="Times New Roman;serif"/>
          <w:color w:val="000000"/>
          <w:sz w:val="24"/>
          <w:highlight w:val="blue"/>
        </w:rPr>
        <w:t>Noite (Auditório 3 - CIAC)</w:t>
      </w:r>
    </w:p>
    <w:p>
      <w:pPr>
        <w:pStyle w:val="Corpodotexto"/>
        <w:spacing w:lineRule="auto" w:line="331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ascii="Times New Roman;serif" w:hAnsi="Times New Roman;serif"/>
          <w:color w:val="000000"/>
          <w:sz w:val="24"/>
        </w:rPr>
        <w:t xml:space="preserve">18h- Peça teatral: </w:t>
      </w:r>
      <w:r>
        <w:rPr>
          <w:rFonts w:ascii="Times New Roman;serif" w:hAnsi="Times New Roman;serif"/>
          <w:i/>
          <w:color w:val="000000"/>
          <w:sz w:val="24"/>
        </w:rPr>
        <w:t>As plêiades matemáticas</w:t>
      </w:r>
    </w:p>
    <w:p>
      <w:pPr>
        <w:pStyle w:val="Corpodotexto"/>
        <w:spacing w:lineRule="auto" w:line="331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ascii="Times New Roman;serif" w:hAnsi="Times New Roman;serif"/>
          <w:color w:val="000000"/>
          <w:sz w:val="24"/>
        </w:rPr>
        <w:t xml:space="preserve">Grupo: </w:t>
      </w:r>
      <w:r>
        <w:rPr>
          <w:rFonts w:ascii="Times New Roman;serif" w:hAnsi="Times New Roman;serif"/>
          <w:b/>
          <w:bCs/>
          <w:i/>
          <w:iCs/>
          <w:color w:val="000000"/>
          <w:sz w:val="24"/>
        </w:rPr>
        <w:t>Matemática encena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(LEEMAT)</w:t>
      </w:r>
    </w:p>
    <w:p>
      <w:pPr>
        <w:pStyle w:val="Corpodotexto"/>
        <w:spacing w:lineRule="auto" w:line="331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ascii="Times New Roman;serif" w:hAnsi="Times New Roman;serif"/>
          <w:color w:val="000000"/>
          <w:sz w:val="24"/>
        </w:rPr>
        <w:t>18h30 às 21h - Mesa-redonda: As tecnologias de informação e comunicação na educação inclusiva: experiências em instituições chilenas</w:t>
      </w:r>
    </w:p>
    <w:p>
      <w:pPr>
        <w:pStyle w:val="Corpodotexto"/>
        <w:spacing w:lineRule="auto" w:line="331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ascii="Times New Roman;serif" w:hAnsi="Times New Roman;serif"/>
          <w:color w:val="000000"/>
          <w:sz w:val="24"/>
        </w:rPr>
        <w:t>Prof.ª Dr.ª Sandra Jacqueline Meza-Fernández (UChile)</w:t>
      </w:r>
    </w:p>
    <w:p>
      <w:pPr>
        <w:pStyle w:val="Corpodotexto"/>
        <w:spacing w:lineRule="auto" w:line="331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ascii="Times New Roman;serif" w:hAnsi="Times New Roman;serif"/>
          <w:color w:val="000000"/>
          <w:sz w:val="24"/>
        </w:rPr>
        <w:t>Prof.ª Dr.ª Leslie Jiménez Palma (UChile)</w:t>
      </w:r>
    </w:p>
    <w:p>
      <w:pPr>
        <w:pStyle w:val="Corpodotexto"/>
        <w:spacing w:lineRule="auto" w:line="331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>
          <w:rFonts w:ascii="Times New Roman;serif" w:hAnsi="Times New Roman;serif"/>
          <w:color w:val="000000"/>
          <w:sz w:val="24"/>
        </w:rPr>
        <w:t>Prof. Dr. Eduardo Gomes Onofre (PPGECEM/PROFEI-UEPB)</w:t>
      </w:r>
    </w:p>
    <w:p>
      <w:pPr>
        <w:pStyle w:val="Corpodotexto"/>
        <w:rPr>
          <w:rFonts w:ascii="Times New Roman" w:hAnsi="Times New Roman" w:eastAsia="Times New Roman" w:cs="Times New Roman"/>
          <w:b/>
          <w:b/>
          <w:sz w:val="24"/>
          <w:szCs w:val="24"/>
          <w:highlight w:val="blue"/>
        </w:rPr>
      </w:pPr>
      <w:r>
        <w:rPr/>
        <w:br/>
      </w:r>
      <w:r>
        <w:rPr>
          <w:rFonts w:eastAsia="Times New Roman" w:cs="Times New Roman" w:ascii="Times New Roman" w:hAnsi="Times New Roman"/>
          <w:b/>
          <w:sz w:val="24"/>
          <w:szCs w:val="24"/>
          <w:shd w:fill="4A86E8" w:val="clear"/>
        </w:rPr>
        <w:t>Dia 24/11 (sexta-feira)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Das 9 às 17 h - Bloco C - CCT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Apresentação e festividades relativas ao II FEMAL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  <w:highlight w:val="blue"/>
        </w:rPr>
      </w:pP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 xml:space="preserve">17 </w:t>
      </w: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às 22h30</w:t>
      </w: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 xml:space="preserve">h – </w:t>
      </w: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>Auditório do</w:t>
      </w:r>
      <w:r>
        <w:rPr>
          <w:rFonts w:eastAsia="Times New Roman" w:cs="Times New Roman" w:ascii="Times New Roman" w:hAnsi="Times New Roman"/>
          <w:sz w:val="24"/>
          <w:szCs w:val="24"/>
          <w:shd w:fill="A4C2F4" w:val="clear"/>
        </w:rPr>
        <w:t xml:space="preserve"> CCT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Compartilhamento da festividade com a Uchile, em modo híbrido</w:t>
      </w:r>
    </w:p>
    <w:sectPr>
      <w:type w:val="nextPage"/>
      <w:pgSz w:w="11906" w:h="16838"/>
      <w:pgMar w:left="1440" w:right="1440" w:header="0" w:top="865" w:footer="0" w:bottom="991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Roboto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LOnormal"/>
    <w:next w:val="Corpodotexto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LibreOffice/6.4.7.2$Linux_X86_64 LibreOffice_project/40$Build-2</Application>
  <Pages>3</Pages>
  <Words>796</Words>
  <Characters>4657</Characters>
  <CharactersWithSpaces>5371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2023-11-10T18:23:00Z</dcterms:created>
  <dc:creator/>
  <dc:description/>
  <dc:language>pt-BR</dc:language>
  <cp:lastModifiedBy/>
  <dcterms:modified xsi:type="dcterms:W3CDTF">2023-11-14T09:34:07Z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